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5EE" w:rsidRDefault="007C05EE">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t>Vivian Nguyen</w:t>
      </w:r>
    </w:p>
    <w:p w:rsidR="007C05EE" w:rsidRDefault="007C05EE">
      <w:pPr>
        <w:jc w:val="right"/>
        <w:rPr>
          <w:sz w:val="24"/>
          <w:szCs w:val="24"/>
        </w:rPr>
      </w:pPr>
      <w:r>
        <w:rPr>
          <w:sz w:val="24"/>
          <w:szCs w:val="24"/>
        </w:rPr>
        <w:t>Period 2A</w:t>
      </w:r>
    </w:p>
    <w:p w:rsidR="007C05EE" w:rsidRDefault="007C05EE">
      <w:pPr>
        <w:jc w:val="right"/>
        <w:rPr>
          <w:sz w:val="24"/>
          <w:szCs w:val="24"/>
        </w:rPr>
      </w:pPr>
      <w:r>
        <w:rPr>
          <w:sz w:val="24"/>
          <w:szCs w:val="24"/>
        </w:rPr>
        <w:t>3/15/12</w:t>
      </w:r>
    </w:p>
    <w:p w:rsidR="007C05EE" w:rsidRDefault="007C05EE">
      <w:pPr>
        <w:spacing w:line="480" w:lineRule="auto"/>
        <w:jc w:val="right"/>
        <w:rPr>
          <w:sz w:val="24"/>
          <w:szCs w:val="24"/>
        </w:rPr>
      </w:pPr>
    </w:p>
    <w:p w:rsidR="007C05EE" w:rsidRDefault="007C05EE">
      <w:pPr>
        <w:spacing w:line="480" w:lineRule="auto"/>
        <w:jc w:val="center"/>
        <w:rPr>
          <w:sz w:val="24"/>
          <w:szCs w:val="24"/>
        </w:rPr>
      </w:pPr>
      <w:r>
        <w:rPr>
          <w:sz w:val="24"/>
          <w:szCs w:val="24"/>
        </w:rPr>
        <w:t>More Than Meets The Eye</w:t>
      </w:r>
    </w:p>
    <w:p w:rsidR="007C05EE" w:rsidRDefault="007C05EE">
      <w:pPr>
        <w:spacing w:line="480" w:lineRule="auto"/>
        <w:rPr>
          <w:sz w:val="24"/>
          <w:szCs w:val="24"/>
        </w:rPr>
      </w:pPr>
    </w:p>
    <w:p w:rsidR="007C05EE" w:rsidRDefault="007C05EE">
      <w:pPr>
        <w:spacing w:line="480" w:lineRule="auto"/>
        <w:rPr>
          <w:sz w:val="24"/>
          <w:szCs w:val="24"/>
        </w:rPr>
      </w:pPr>
      <w:r>
        <w:rPr>
          <w:sz w:val="24"/>
          <w:szCs w:val="24"/>
        </w:rPr>
        <w:tab/>
        <w:t xml:space="preserve">The article, </w:t>
      </w:r>
      <w:r>
        <w:rPr>
          <w:i/>
          <w:iCs/>
          <w:sz w:val="24"/>
          <w:szCs w:val="24"/>
        </w:rPr>
        <w:t>More Than Meets the Eye</w:t>
      </w:r>
      <w:r>
        <w:rPr>
          <w:sz w:val="24"/>
          <w:szCs w:val="24"/>
        </w:rPr>
        <w:t xml:space="preserve">, talks about glass and how useful we can use it in today’s society. As more crimes are occurring, glass has become one of the most important objects to investigate. Glass can differ in their chemical composition and scientists are able to use several methods for determining whether two types of glass are from the same source. With the technology we have today, finding who the criminal is isn’t difficult. There are many ways you can find evidence from a piece of glass. It can determine who fired the bullet through the window first and if the light was on or not. Criminals think they can break the law, but they’ll never be able to break the laws of nature. </w:t>
      </w:r>
    </w:p>
    <w:p w:rsidR="007C05EE" w:rsidRDefault="007C05EE">
      <w:pPr>
        <w:spacing w:line="480" w:lineRule="auto"/>
        <w:rPr>
          <w:sz w:val="24"/>
          <w:szCs w:val="24"/>
        </w:rPr>
      </w:pPr>
    </w:p>
    <w:p w:rsidR="007C05EE" w:rsidRDefault="007C05EE">
      <w:pPr>
        <w:spacing w:line="480" w:lineRule="auto"/>
        <w:rPr>
          <w:sz w:val="24"/>
          <w:szCs w:val="24"/>
        </w:rPr>
      </w:pPr>
      <w:r>
        <w:tab/>
      </w:r>
      <w:r>
        <w:rPr>
          <w:sz w:val="24"/>
          <w:szCs w:val="24"/>
        </w:rPr>
        <w:t xml:space="preserve">Many chemistry concepts were used in this article. Most of them we haven’t learned about yet. One of the concepts that we’ve learned that can help us understand this article would be the density of the glass. In class, we learned about how mass over  volume is density. In the article, it explains that if two pieces of glass are identical, they would have the same density; regardless of the size and shape. It would be simple because we just need the mass of the glass and divide the number. We learned about different substances, and the phases of change. There are also the different compounds, which are used in glass and to see if the compounds are capable of being soluble or not. </w:t>
      </w:r>
    </w:p>
    <w:p w:rsidR="007C05EE" w:rsidRDefault="007C05EE">
      <w:pPr>
        <w:spacing w:line="480" w:lineRule="auto"/>
        <w:rPr>
          <w:sz w:val="24"/>
          <w:szCs w:val="24"/>
        </w:rPr>
      </w:pPr>
    </w:p>
    <w:p w:rsidR="007C05EE" w:rsidRDefault="007C05EE">
      <w:pPr>
        <w:spacing w:line="480" w:lineRule="auto"/>
        <w:rPr>
          <w:sz w:val="24"/>
          <w:szCs w:val="24"/>
        </w:rPr>
      </w:pPr>
      <w:r>
        <w:rPr>
          <w:sz w:val="24"/>
          <w:szCs w:val="24"/>
        </w:rPr>
        <w:lastRenderedPageBreak/>
        <w:tab/>
        <w:t xml:space="preserve">Some concepts that we haven’t learned about yet that would be useful to understand this article would be the flotation method and the refractive index. The flotation method is another more accurate way to compare densities.  We need to see if the piece of glass will rise up from the bottom and reach neutral buoyancy. This will be another way to see if the two pieces of glass are the same. The refractive index is also another way to compare glass, but we will need to measure how much the object slows the speed of light. We need to know the velocity and the refractive index for glass; we haven’t learned about these concepts yet. It would be helpful to know these methods because we can have the accurate measurements and formulas to see if two pieces of glass are identical. </w:t>
      </w:r>
    </w:p>
    <w:p w:rsidR="007C05EE" w:rsidRDefault="007C05EE">
      <w:pPr>
        <w:spacing w:line="480" w:lineRule="auto"/>
        <w:rPr>
          <w:sz w:val="24"/>
          <w:szCs w:val="24"/>
        </w:rPr>
      </w:pPr>
    </w:p>
    <w:p w:rsidR="007C05EE" w:rsidRDefault="007C05EE">
      <w:pPr>
        <w:spacing w:line="480" w:lineRule="auto"/>
        <w:rPr>
          <w:sz w:val="24"/>
          <w:szCs w:val="24"/>
        </w:rPr>
      </w:pPr>
      <w:r>
        <w:rPr>
          <w:sz w:val="24"/>
          <w:szCs w:val="24"/>
        </w:rPr>
        <w:tab/>
        <w:t xml:space="preserve">This article and chemistry can impact my life because of many reasons. One of them is because there are crimes happening everyday in the world. If we can know more about an object such as glass, then it would save police time and it would be easier for scientists to trace the glass and find the criminal. Less people would get kill or injured, and the criminal would deserve the right consequences. Chemistry impacts your life because there are chemicals in mostly everything. You need to learn about them and see if they’re useful or dangerous. We also breathe in oxygen and release carbon dioxide and this relates to Chemistry. If there is bad pollution in the air, then we can get sick and die. These are the reasons why this article and Chemistry impacts my life, your life, and the society. </w:t>
      </w:r>
    </w:p>
    <w:sectPr w:rsidR="007C05EE" w:rsidSect="007C05EE">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5EE" w:rsidRDefault="007C05EE" w:rsidP="007C05EE">
      <w:r>
        <w:separator/>
      </w:r>
    </w:p>
  </w:endnote>
  <w:endnote w:type="continuationSeparator" w:id="0">
    <w:p w:rsidR="007C05EE" w:rsidRDefault="007C05EE" w:rsidP="007C05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5EE" w:rsidRDefault="007C05EE">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5EE" w:rsidRDefault="007C05EE" w:rsidP="007C05EE">
      <w:r>
        <w:separator/>
      </w:r>
    </w:p>
  </w:footnote>
  <w:footnote w:type="continuationSeparator" w:id="0">
    <w:p w:rsidR="007C05EE" w:rsidRDefault="007C05EE" w:rsidP="007C0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5EE" w:rsidRDefault="007C05EE">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7C05EE"/>
    <w:rsid w:val="00631856"/>
    <w:rsid w:val="007C0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9467157</dc:creator>
  <cp:keywords/>
  <dc:description/>
  <cp:lastModifiedBy>9467157</cp:lastModifiedBy>
  <cp:revision>2</cp:revision>
  <dcterms:created xsi:type="dcterms:W3CDTF">2012-10-11T17:09:00Z</dcterms:created>
  <dcterms:modified xsi:type="dcterms:W3CDTF">2012-10-11T17:09:00Z</dcterms:modified>
</cp:coreProperties>
</file>